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4227" w:rsidRDefault="002E4227" w:rsidP="002E4227">
      <w:pPr>
        <w:pStyle w:val="NormalWeb"/>
        <w:jc w:val="both"/>
        <w:rPr>
          <w:b/>
          <w:sz w:val="20"/>
          <w:szCs w:val="20"/>
          <w:u w:val="single"/>
          <w:lang w:val="ca-ES"/>
        </w:rPr>
      </w:pPr>
    </w:p>
    <w:p w:rsidR="002E4227" w:rsidRDefault="002E4227" w:rsidP="002E4227">
      <w:pPr>
        <w:pStyle w:val="NormalWeb"/>
        <w:jc w:val="both"/>
        <w:rPr>
          <w:b/>
          <w:sz w:val="20"/>
          <w:szCs w:val="20"/>
          <w:u w:val="single"/>
          <w:lang w:val="ca-ES"/>
        </w:rPr>
      </w:pPr>
    </w:p>
    <w:p w:rsidR="002E4227" w:rsidRPr="0092401B" w:rsidRDefault="002E4227" w:rsidP="000075E0">
      <w:pPr>
        <w:pStyle w:val="NormalWeb"/>
        <w:spacing w:before="0" w:beforeAutospacing="0" w:after="0" w:afterAutospacing="0"/>
        <w:rPr>
          <w:rFonts w:ascii="Calibri" w:hAnsi="Calibri"/>
          <w:b/>
          <w:sz w:val="28"/>
          <w:szCs w:val="28"/>
          <w:u w:val="single"/>
          <w:lang w:val="ca-ES"/>
        </w:rPr>
      </w:pPr>
      <w:r w:rsidRPr="0092401B">
        <w:rPr>
          <w:rFonts w:ascii="Calibri" w:hAnsi="Calibri"/>
          <w:b/>
          <w:sz w:val="28"/>
          <w:szCs w:val="28"/>
          <w:u w:val="single"/>
          <w:lang w:val="ca-ES"/>
        </w:rPr>
        <w:t xml:space="preserve">BASES </w:t>
      </w:r>
      <w:r w:rsidR="000075E0" w:rsidRPr="0092401B">
        <w:rPr>
          <w:rFonts w:ascii="Calibri" w:hAnsi="Calibri"/>
          <w:b/>
          <w:sz w:val="28"/>
          <w:szCs w:val="28"/>
          <w:u w:val="single"/>
          <w:lang w:val="ca-ES"/>
        </w:rPr>
        <w:t xml:space="preserve">DELS </w:t>
      </w:r>
      <w:r w:rsidRPr="0092401B">
        <w:rPr>
          <w:rFonts w:ascii="Calibri" w:hAnsi="Calibri"/>
          <w:b/>
          <w:sz w:val="28"/>
          <w:szCs w:val="28"/>
          <w:u w:val="single"/>
          <w:lang w:val="ca-ES"/>
        </w:rPr>
        <w:t>ESTANDS FIRALS</w:t>
      </w:r>
    </w:p>
    <w:p w:rsidR="002E4227" w:rsidRPr="0092401B" w:rsidRDefault="000075E0" w:rsidP="000075E0">
      <w:pPr>
        <w:pStyle w:val="NormalWeb"/>
        <w:spacing w:before="240" w:beforeAutospacing="0" w:after="240" w:afterAutospacing="0"/>
        <w:rPr>
          <w:rFonts w:ascii="Calibri" w:hAnsi="Calibri"/>
          <w:sz w:val="24"/>
          <w:szCs w:val="24"/>
          <w:lang w:val="ca-ES"/>
        </w:rPr>
      </w:pPr>
      <w:r w:rsidRPr="0092401B">
        <w:rPr>
          <w:rFonts w:ascii="Calibri" w:hAnsi="Calibri"/>
          <w:sz w:val="24"/>
          <w:szCs w:val="24"/>
          <w:lang w:val="ca-ES"/>
        </w:rPr>
        <w:t xml:space="preserve">Els estands estan oberts </w:t>
      </w:r>
      <w:r w:rsidR="002E4227" w:rsidRPr="0092401B">
        <w:rPr>
          <w:rFonts w:ascii="Calibri" w:hAnsi="Calibri"/>
          <w:sz w:val="24"/>
          <w:szCs w:val="24"/>
          <w:lang w:val="ca-ES"/>
        </w:rPr>
        <w:t>a constructors de gegants i imatgeria, luthiers, colles de geganters, coordinadores, empreses i altres relacionats amb el món geganter.</w:t>
      </w:r>
    </w:p>
    <w:p w:rsidR="002E4227" w:rsidRPr="0092401B" w:rsidRDefault="00713A1D" w:rsidP="00927321">
      <w:pPr>
        <w:numPr>
          <w:ilvl w:val="0"/>
          <w:numId w:val="1"/>
        </w:numPr>
        <w:spacing w:before="240" w:after="0"/>
        <w:rPr>
          <w:sz w:val="24"/>
          <w:szCs w:val="24"/>
          <w:lang w:val="ca-ES"/>
        </w:rPr>
      </w:pPr>
      <w:r w:rsidRPr="0092401B">
        <w:rPr>
          <w:sz w:val="24"/>
          <w:szCs w:val="24"/>
          <w:lang w:val="ca-ES"/>
        </w:rPr>
        <w:t xml:space="preserve">Hi haurà 30 estands disponibles de </w:t>
      </w:r>
      <w:r w:rsidR="000075E0" w:rsidRPr="0092401B">
        <w:rPr>
          <w:sz w:val="24"/>
          <w:szCs w:val="24"/>
          <w:lang w:val="ca-ES"/>
        </w:rPr>
        <w:t>3x</w:t>
      </w:r>
      <w:r w:rsidR="00302F15">
        <w:rPr>
          <w:sz w:val="24"/>
          <w:szCs w:val="24"/>
          <w:lang w:val="ca-ES"/>
        </w:rPr>
        <w:t>3</w:t>
      </w:r>
      <w:r w:rsidR="000075E0" w:rsidRPr="0092401B">
        <w:rPr>
          <w:sz w:val="24"/>
          <w:szCs w:val="24"/>
          <w:lang w:val="ca-ES"/>
        </w:rPr>
        <w:t xml:space="preserve"> metres</w:t>
      </w:r>
      <w:r w:rsidRPr="0092401B">
        <w:rPr>
          <w:sz w:val="24"/>
          <w:szCs w:val="24"/>
          <w:lang w:val="ca-ES"/>
        </w:rPr>
        <w:t>, e</w:t>
      </w:r>
      <w:r w:rsidR="002E4227" w:rsidRPr="0092401B">
        <w:rPr>
          <w:sz w:val="24"/>
          <w:szCs w:val="24"/>
          <w:lang w:val="ca-ES"/>
        </w:rPr>
        <w:t xml:space="preserve">quipats amb presa de corrent, llum, una taula i dues cadires. La resta de material anirà a càrrec del firaire. </w:t>
      </w:r>
    </w:p>
    <w:p w:rsidR="002E4227" w:rsidRPr="0092401B" w:rsidRDefault="002E4227" w:rsidP="00927321">
      <w:pPr>
        <w:numPr>
          <w:ilvl w:val="0"/>
          <w:numId w:val="1"/>
        </w:numPr>
        <w:spacing w:before="240" w:after="0"/>
        <w:rPr>
          <w:sz w:val="24"/>
          <w:szCs w:val="24"/>
          <w:lang w:val="ca-ES"/>
        </w:rPr>
      </w:pPr>
      <w:r w:rsidRPr="0092401B">
        <w:rPr>
          <w:sz w:val="24"/>
          <w:szCs w:val="24"/>
          <w:lang w:val="ca-ES"/>
        </w:rPr>
        <w:t xml:space="preserve">Les feines de muntatge interior de l’espai corresponen exclusivament a cada expositor. </w:t>
      </w:r>
    </w:p>
    <w:p w:rsidR="002E4227" w:rsidRPr="0092401B" w:rsidRDefault="00713A1D" w:rsidP="00927321">
      <w:pPr>
        <w:numPr>
          <w:ilvl w:val="0"/>
          <w:numId w:val="1"/>
        </w:numPr>
        <w:spacing w:before="240" w:after="0"/>
        <w:rPr>
          <w:sz w:val="24"/>
          <w:szCs w:val="24"/>
          <w:lang w:val="ca-ES"/>
        </w:rPr>
      </w:pPr>
      <w:r w:rsidRPr="0092401B">
        <w:rPr>
          <w:sz w:val="24"/>
          <w:szCs w:val="24"/>
          <w:lang w:val="ca-ES"/>
        </w:rPr>
        <w:t>A l’es</w:t>
      </w:r>
      <w:r w:rsidR="001D0C3D" w:rsidRPr="0092401B">
        <w:rPr>
          <w:sz w:val="24"/>
          <w:szCs w:val="24"/>
          <w:lang w:val="ca-ES"/>
        </w:rPr>
        <w:t>p</w:t>
      </w:r>
      <w:r w:rsidRPr="0092401B">
        <w:rPr>
          <w:sz w:val="24"/>
          <w:szCs w:val="24"/>
          <w:lang w:val="ca-ES"/>
        </w:rPr>
        <w:t>ai firal hi haurà v</w:t>
      </w:r>
      <w:r w:rsidR="002E4227" w:rsidRPr="0092401B">
        <w:rPr>
          <w:sz w:val="24"/>
          <w:szCs w:val="24"/>
          <w:lang w:val="ca-ES"/>
        </w:rPr>
        <w:t xml:space="preserve">igilància nocturna. </w:t>
      </w:r>
    </w:p>
    <w:p w:rsidR="00713A1D" w:rsidRPr="0092401B" w:rsidRDefault="002E4227" w:rsidP="00927321">
      <w:pPr>
        <w:numPr>
          <w:ilvl w:val="0"/>
          <w:numId w:val="1"/>
        </w:numPr>
        <w:spacing w:before="240" w:after="0"/>
        <w:rPr>
          <w:sz w:val="24"/>
          <w:szCs w:val="24"/>
          <w:lang w:val="ca-ES"/>
        </w:rPr>
      </w:pPr>
      <w:r w:rsidRPr="0092401B">
        <w:rPr>
          <w:sz w:val="24"/>
          <w:szCs w:val="24"/>
          <w:lang w:val="ca-ES"/>
        </w:rPr>
        <w:t xml:space="preserve">Per poder optar a un estand caldrà enviar la sol·licitud abans del </w:t>
      </w:r>
      <w:r w:rsidR="00837C1E" w:rsidRPr="0092401B">
        <w:rPr>
          <w:b/>
          <w:sz w:val="24"/>
          <w:szCs w:val="24"/>
          <w:lang w:val="ca-ES"/>
        </w:rPr>
        <w:t>30 d’abril de 2015</w:t>
      </w:r>
      <w:r w:rsidRPr="0092401B">
        <w:rPr>
          <w:sz w:val="24"/>
          <w:szCs w:val="24"/>
          <w:lang w:val="ca-ES"/>
        </w:rPr>
        <w:t>.</w:t>
      </w:r>
    </w:p>
    <w:p w:rsidR="00713A1D" w:rsidRPr="0092401B" w:rsidRDefault="00713A1D" w:rsidP="00927321">
      <w:pPr>
        <w:numPr>
          <w:ilvl w:val="0"/>
          <w:numId w:val="1"/>
        </w:numPr>
        <w:spacing w:before="240" w:after="0"/>
        <w:rPr>
          <w:sz w:val="24"/>
          <w:szCs w:val="24"/>
          <w:lang w:val="ca-ES"/>
        </w:rPr>
      </w:pPr>
      <w:r w:rsidRPr="0092401B">
        <w:rPr>
          <w:sz w:val="24"/>
          <w:szCs w:val="24"/>
          <w:lang w:val="ca-ES"/>
        </w:rPr>
        <w:t xml:space="preserve">La inscripció es farà per ordre d’arribada de les sol·licituds. </w:t>
      </w:r>
    </w:p>
    <w:p w:rsidR="002E4227" w:rsidRPr="0092401B" w:rsidRDefault="002E4227" w:rsidP="00927321">
      <w:pPr>
        <w:numPr>
          <w:ilvl w:val="0"/>
          <w:numId w:val="1"/>
        </w:numPr>
        <w:spacing w:before="240" w:after="0"/>
        <w:rPr>
          <w:sz w:val="24"/>
          <w:szCs w:val="24"/>
          <w:lang w:val="ca-ES"/>
        </w:rPr>
      </w:pPr>
      <w:r w:rsidRPr="0092401B">
        <w:rPr>
          <w:sz w:val="24"/>
          <w:szCs w:val="24"/>
          <w:lang w:val="ca-ES"/>
        </w:rPr>
        <w:t>Caldrà dipositar una fiança de 100 euros que seran retornats el darrer dia, en acabar la Fira, a aquells estands que compleixin les bases establertes.</w:t>
      </w:r>
    </w:p>
    <w:p w:rsidR="000075E0" w:rsidRPr="0092401B" w:rsidRDefault="002E4227" w:rsidP="00927321">
      <w:pPr>
        <w:numPr>
          <w:ilvl w:val="0"/>
          <w:numId w:val="1"/>
        </w:numPr>
        <w:spacing w:before="240" w:after="0"/>
        <w:rPr>
          <w:sz w:val="24"/>
          <w:szCs w:val="24"/>
          <w:lang w:val="ca-ES"/>
        </w:rPr>
      </w:pPr>
      <w:r w:rsidRPr="0092401B">
        <w:rPr>
          <w:sz w:val="24"/>
          <w:szCs w:val="24"/>
          <w:lang w:val="ca-ES"/>
        </w:rPr>
        <w:t xml:space="preserve">L’horari de muntatge serà el dissabte, </w:t>
      </w:r>
      <w:r w:rsidR="005D2461" w:rsidRPr="0092401B">
        <w:rPr>
          <w:sz w:val="24"/>
          <w:szCs w:val="24"/>
          <w:lang w:val="ca-ES"/>
        </w:rPr>
        <w:t xml:space="preserve">9 de maig </w:t>
      </w:r>
      <w:r w:rsidRPr="0092401B">
        <w:rPr>
          <w:sz w:val="24"/>
          <w:szCs w:val="24"/>
          <w:lang w:val="ca-ES"/>
        </w:rPr>
        <w:t>de 201</w:t>
      </w:r>
      <w:r w:rsidR="00E3791E" w:rsidRPr="0092401B">
        <w:rPr>
          <w:sz w:val="24"/>
          <w:szCs w:val="24"/>
          <w:lang w:val="ca-ES"/>
        </w:rPr>
        <w:t>5</w:t>
      </w:r>
      <w:bookmarkStart w:id="0" w:name="_GoBack"/>
      <w:bookmarkEnd w:id="0"/>
      <w:r w:rsidR="000075E0" w:rsidRPr="0092401B">
        <w:rPr>
          <w:sz w:val="24"/>
          <w:szCs w:val="24"/>
          <w:lang w:val="ca-ES"/>
        </w:rPr>
        <w:t>, de 8:00 a 10:00 hores.</w:t>
      </w:r>
    </w:p>
    <w:p w:rsidR="002E4227" w:rsidRPr="0092401B" w:rsidRDefault="002E4227" w:rsidP="00927321">
      <w:pPr>
        <w:numPr>
          <w:ilvl w:val="0"/>
          <w:numId w:val="1"/>
        </w:numPr>
        <w:spacing w:before="240" w:after="0"/>
        <w:rPr>
          <w:sz w:val="24"/>
          <w:szCs w:val="24"/>
          <w:lang w:val="ca-ES"/>
        </w:rPr>
      </w:pPr>
      <w:r w:rsidRPr="0092401B">
        <w:rPr>
          <w:sz w:val="24"/>
          <w:szCs w:val="24"/>
          <w:lang w:val="ca-ES"/>
        </w:rPr>
        <w:t xml:space="preserve">L’horari de la fira serà: </w:t>
      </w:r>
    </w:p>
    <w:p w:rsidR="002E4227" w:rsidRPr="0092401B" w:rsidRDefault="002E4227" w:rsidP="00927321">
      <w:pPr>
        <w:numPr>
          <w:ilvl w:val="1"/>
          <w:numId w:val="1"/>
        </w:numPr>
        <w:spacing w:before="240" w:after="0"/>
        <w:rPr>
          <w:sz w:val="24"/>
          <w:szCs w:val="24"/>
          <w:lang w:val="ca-ES"/>
        </w:rPr>
      </w:pPr>
      <w:r w:rsidRPr="0092401B">
        <w:rPr>
          <w:sz w:val="24"/>
          <w:szCs w:val="24"/>
          <w:lang w:val="ca-ES"/>
        </w:rPr>
        <w:t xml:space="preserve">Dissabte, </w:t>
      </w:r>
      <w:r w:rsidR="005D2461" w:rsidRPr="0092401B">
        <w:rPr>
          <w:sz w:val="24"/>
          <w:szCs w:val="24"/>
          <w:lang w:val="ca-ES"/>
        </w:rPr>
        <w:t>9 de maig</w:t>
      </w:r>
      <w:r w:rsidRPr="0092401B">
        <w:rPr>
          <w:sz w:val="24"/>
          <w:szCs w:val="24"/>
          <w:lang w:val="ca-ES"/>
        </w:rPr>
        <w:t>&gt; de 10:00 a 14:00 hores i de 16:30 a 20:00 hores.</w:t>
      </w:r>
    </w:p>
    <w:p w:rsidR="002E4227" w:rsidRPr="0092401B" w:rsidRDefault="002E4227" w:rsidP="00927321">
      <w:pPr>
        <w:numPr>
          <w:ilvl w:val="1"/>
          <w:numId w:val="1"/>
        </w:numPr>
        <w:spacing w:before="240" w:after="0"/>
        <w:rPr>
          <w:sz w:val="24"/>
          <w:szCs w:val="24"/>
          <w:lang w:val="ca-ES"/>
        </w:rPr>
      </w:pPr>
      <w:r w:rsidRPr="0092401B">
        <w:rPr>
          <w:sz w:val="24"/>
          <w:szCs w:val="24"/>
          <w:lang w:val="ca-ES"/>
        </w:rPr>
        <w:t xml:space="preserve">Diumenge, </w:t>
      </w:r>
      <w:r w:rsidR="005D2461" w:rsidRPr="0092401B">
        <w:rPr>
          <w:sz w:val="24"/>
          <w:szCs w:val="24"/>
          <w:lang w:val="ca-ES"/>
        </w:rPr>
        <w:t>10 de maig</w:t>
      </w:r>
      <w:r w:rsidR="00E70E09" w:rsidRPr="0092401B">
        <w:rPr>
          <w:sz w:val="24"/>
          <w:szCs w:val="24"/>
          <w:lang w:val="ca-ES"/>
        </w:rPr>
        <w:t>&gt; de 10:00 a 14:0</w:t>
      </w:r>
      <w:r w:rsidRPr="0092401B">
        <w:rPr>
          <w:sz w:val="24"/>
          <w:szCs w:val="24"/>
          <w:lang w:val="ca-ES"/>
        </w:rPr>
        <w:t>0 hores.</w:t>
      </w:r>
    </w:p>
    <w:p w:rsidR="000075E0" w:rsidRPr="0092401B" w:rsidRDefault="00713A1D" w:rsidP="00927321">
      <w:pPr>
        <w:numPr>
          <w:ilvl w:val="0"/>
          <w:numId w:val="1"/>
        </w:numPr>
        <w:spacing w:before="240" w:after="0"/>
        <w:rPr>
          <w:sz w:val="24"/>
          <w:szCs w:val="24"/>
          <w:lang w:val="ca-ES"/>
        </w:rPr>
      </w:pPr>
      <w:r w:rsidRPr="0092401B">
        <w:rPr>
          <w:sz w:val="24"/>
          <w:szCs w:val="24"/>
          <w:lang w:val="ca-ES"/>
        </w:rPr>
        <w:t xml:space="preserve">És </w:t>
      </w:r>
      <w:r w:rsidR="000075E0" w:rsidRPr="0092401B">
        <w:rPr>
          <w:sz w:val="24"/>
          <w:szCs w:val="24"/>
          <w:lang w:val="ca-ES"/>
        </w:rPr>
        <w:t xml:space="preserve">obligatori obrir l’estand durant els horaris establerts. </w:t>
      </w:r>
    </w:p>
    <w:p w:rsidR="00713A1D" w:rsidRPr="0092401B" w:rsidRDefault="002E4227" w:rsidP="00927321">
      <w:pPr>
        <w:numPr>
          <w:ilvl w:val="0"/>
          <w:numId w:val="1"/>
        </w:numPr>
        <w:spacing w:before="240" w:after="0"/>
        <w:rPr>
          <w:sz w:val="24"/>
          <w:szCs w:val="24"/>
          <w:lang w:val="ca-ES"/>
        </w:rPr>
      </w:pPr>
      <w:r w:rsidRPr="0092401B">
        <w:rPr>
          <w:sz w:val="24"/>
          <w:szCs w:val="24"/>
          <w:lang w:val="ca-ES"/>
        </w:rPr>
        <w:t xml:space="preserve">La inauguració oficial de la fira serà el dissabte, </w:t>
      </w:r>
      <w:r w:rsidR="005D2461" w:rsidRPr="0092401B">
        <w:rPr>
          <w:sz w:val="24"/>
          <w:szCs w:val="24"/>
          <w:lang w:val="ca-ES"/>
        </w:rPr>
        <w:t>9 de maig</w:t>
      </w:r>
      <w:r w:rsidRPr="0092401B">
        <w:rPr>
          <w:sz w:val="24"/>
          <w:szCs w:val="24"/>
          <w:lang w:val="ca-ES"/>
        </w:rPr>
        <w:t xml:space="preserve">, a les 11:00 hores. </w:t>
      </w:r>
    </w:p>
    <w:p w:rsidR="00713A1D" w:rsidRPr="0092401B" w:rsidRDefault="00713A1D" w:rsidP="00927321">
      <w:pPr>
        <w:numPr>
          <w:ilvl w:val="0"/>
          <w:numId w:val="1"/>
        </w:numPr>
        <w:spacing w:before="240" w:after="0"/>
        <w:rPr>
          <w:sz w:val="24"/>
          <w:szCs w:val="24"/>
          <w:lang w:val="ca-ES"/>
        </w:rPr>
      </w:pPr>
      <w:r w:rsidRPr="0092401B">
        <w:rPr>
          <w:sz w:val="24"/>
          <w:szCs w:val="24"/>
          <w:lang w:val="ca-ES"/>
        </w:rPr>
        <w:t>Diumenge, 1</w:t>
      </w:r>
      <w:r w:rsidR="005D2461" w:rsidRPr="0092401B">
        <w:rPr>
          <w:sz w:val="24"/>
          <w:szCs w:val="24"/>
          <w:lang w:val="ca-ES"/>
        </w:rPr>
        <w:t>0 de maig</w:t>
      </w:r>
      <w:r w:rsidRPr="0092401B">
        <w:rPr>
          <w:sz w:val="24"/>
          <w:szCs w:val="24"/>
          <w:lang w:val="ca-ES"/>
        </w:rPr>
        <w:t>, es podrà recoll</w:t>
      </w:r>
      <w:r w:rsidR="00E70E09" w:rsidRPr="0092401B">
        <w:rPr>
          <w:sz w:val="24"/>
          <w:szCs w:val="24"/>
          <w:lang w:val="ca-ES"/>
        </w:rPr>
        <w:t>ir l’estand a partir de les 14:0</w:t>
      </w:r>
      <w:r w:rsidRPr="0092401B">
        <w:rPr>
          <w:sz w:val="24"/>
          <w:szCs w:val="24"/>
          <w:lang w:val="ca-ES"/>
        </w:rPr>
        <w:t>0 hores.</w:t>
      </w:r>
    </w:p>
    <w:p w:rsidR="00713A1D" w:rsidRPr="0092401B" w:rsidRDefault="002E4227" w:rsidP="0092401B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40" w:beforeAutospacing="0" w:after="0" w:afterAutospacing="0"/>
        <w:jc w:val="center"/>
        <w:rPr>
          <w:rFonts w:ascii="Calibri" w:hAnsi="Calibri"/>
          <w:sz w:val="24"/>
          <w:szCs w:val="24"/>
          <w:lang w:val="ca-ES"/>
        </w:rPr>
      </w:pPr>
      <w:r w:rsidRPr="0092401B">
        <w:rPr>
          <w:rFonts w:ascii="Calibri" w:hAnsi="Calibri"/>
          <w:sz w:val="24"/>
          <w:szCs w:val="24"/>
          <w:lang w:val="ca-ES"/>
        </w:rPr>
        <w:t>La participació en aquesta fira pressuposa l’acceptació d’aquestes bases.</w:t>
      </w:r>
    </w:p>
    <w:p w:rsidR="00713A1D" w:rsidRPr="001D0C3D" w:rsidRDefault="00713A1D" w:rsidP="0092401B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jc w:val="center"/>
        <w:rPr>
          <w:rFonts w:ascii="Calibri" w:hAnsi="Calibri"/>
          <w:sz w:val="22"/>
          <w:szCs w:val="22"/>
          <w:lang w:val="ca-ES"/>
        </w:rPr>
      </w:pPr>
    </w:p>
    <w:p w:rsidR="0092401B" w:rsidRDefault="002E4227" w:rsidP="0092401B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jc w:val="center"/>
        <w:rPr>
          <w:rFonts w:ascii="Calibri" w:hAnsi="Calibri"/>
          <w:sz w:val="22"/>
          <w:szCs w:val="22"/>
          <w:lang w:val="ca-ES"/>
        </w:rPr>
      </w:pPr>
      <w:r w:rsidRPr="001D0C3D">
        <w:rPr>
          <w:rFonts w:ascii="Calibri" w:hAnsi="Calibri"/>
          <w:sz w:val="22"/>
          <w:szCs w:val="22"/>
          <w:lang w:val="ca-ES"/>
        </w:rPr>
        <w:t>L’organització es reserva el dret de modificar o complementar aquesta normativa</w:t>
      </w:r>
    </w:p>
    <w:p w:rsidR="007F6E39" w:rsidRPr="001D0C3D" w:rsidRDefault="002E4227" w:rsidP="0092401B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jc w:val="center"/>
        <w:rPr>
          <w:rFonts w:ascii="Calibri" w:hAnsi="Calibri"/>
          <w:sz w:val="22"/>
          <w:szCs w:val="22"/>
          <w:lang w:val="ca-ES"/>
        </w:rPr>
      </w:pPr>
      <w:r w:rsidRPr="001D0C3D">
        <w:rPr>
          <w:rFonts w:ascii="Calibri" w:hAnsi="Calibri"/>
          <w:sz w:val="22"/>
          <w:szCs w:val="22"/>
          <w:lang w:val="ca-ES"/>
        </w:rPr>
        <w:t>per al bon funcionament de la fira.</w:t>
      </w:r>
    </w:p>
    <w:sectPr w:rsidR="007F6E39" w:rsidRPr="001D0C3D" w:rsidSect="0092401B">
      <w:headerReference w:type="default" r:id="rId7"/>
      <w:footerReference w:type="default" r:id="rId8"/>
      <w:pgSz w:w="11906" w:h="16838" w:code="9"/>
      <w:pgMar w:top="1418" w:right="1134" w:bottom="1418" w:left="1134" w:header="709" w:footer="1236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C3343" w:rsidRDefault="008C3343" w:rsidP="002C192F">
      <w:pPr>
        <w:spacing w:after="0" w:line="240" w:lineRule="auto"/>
      </w:pPr>
      <w:r>
        <w:separator/>
      </w:r>
    </w:p>
  </w:endnote>
  <w:endnote w:type="continuationSeparator" w:id="1">
    <w:p w:rsidR="008C3343" w:rsidRDefault="008C3343" w:rsidP="002C19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37C1E" w:rsidRPr="006B6879" w:rsidRDefault="00302F15" w:rsidP="006B6879">
    <w:pPr>
      <w:tabs>
        <w:tab w:val="center" w:pos="4252"/>
        <w:tab w:val="left" w:pos="9293"/>
      </w:tabs>
      <w:jc w:val="center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38.25pt;height:72.75pt">
          <v:imagedata r:id="rId1" o:title="logo_acgc_net"/>
        </v:shape>
      </w:pict>
    </w:r>
    <w:r w:rsidR="006B6879">
      <w:t xml:space="preserve"> </w:t>
    </w:r>
    <w:r w:rsidR="006B6879">
      <w:rPr>
        <w:noProof/>
        <w:lang w:val="ca-ES" w:eastAsia="ca-ES" w:bidi="ar-SA"/>
      </w:rPr>
      <w:drawing>
        <wp:inline distT="0" distB="0" distL="0" distR="0">
          <wp:extent cx="1288597" cy="561703"/>
          <wp:effectExtent l="19050" t="0" r="6803" b="0"/>
          <wp:docPr id="9" name="Imagen 9" descr="logo ajunta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logo ajuntament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l="3560" r="26861"/>
                  <a:stretch>
                    <a:fillRect/>
                  </a:stretch>
                </pic:blipFill>
                <pic:spPr bwMode="auto">
                  <a:xfrm>
                    <a:off x="0" y="0"/>
                    <a:ext cx="1288597" cy="5617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6B6879">
      <w:t xml:space="preserve">  </w:t>
    </w:r>
    <w:r w:rsidR="006B6879">
      <w:rPr>
        <w:noProof/>
        <w:lang w:val="ca-ES" w:eastAsia="ca-ES" w:bidi="ar-SA"/>
      </w:rPr>
      <w:drawing>
        <wp:inline distT="0" distB="0" distL="0" distR="0">
          <wp:extent cx="632279" cy="751114"/>
          <wp:effectExtent l="19050" t="0" r="0" b="0"/>
          <wp:docPr id="11" name="Imagen 11" descr="Logo colla Geganter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Logo colla Gegantera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 l="6236" r="8713"/>
                  <a:stretch>
                    <a:fillRect/>
                  </a:stretch>
                </pic:blipFill>
                <pic:spPr bwMode="auto">
                  <a:xfrm>
                    <a:off x="0" y="0"/>
                    <a:ext cx="632279" cy="75111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6B6879">
      <w:t xml:space="preserve">  </w:t>
    </w:r>
    <w:r>
      <w:pict>
        <v:shape id="_x0000_i1026" type="#_x0000_t75" style="width:90pt;height:30pt">
          <v:imagedata r:id="rId4" o:title="logo_gencat_cen"/>
        </v:shape>
      </w:pict>
    </w:r>
    <w:r w:rsidR="006B6879">
      <w:t xml:space="preserve">  </w:t>
    </w:r>
    <w:r w:rsidR="006B6879">
      <w:rPr>
        <w:noProof/>
        <w:lang w:val="ca-ES" w:eastAsia="ca-ES" w:bidi="ar-SA"/>
      </w:rPr>
      <w:drawing>
        <wp:inline distT="0" distB="0" distL="0" distR="0">
          <wp:extent cx="1191397" cy="495300"/>
          <wp:effectExtent l="19050" t="0" r="8753" b="0"/>
          <wp:docPr id="13" name="Imagen 13" descr="logo diputaciÃ³ giro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logo diputaciÃ³ girona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91397" cy="495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6B6879">
      <w:t xml:space="preserve">  </w:t>
    </w:r>
    <w:r w:rsidRPr="00466C60">
      <w:rPr>
        <w:lang w:val="ca-ES"/>
      </w:rPr>
      <w:pict>
        <v:shape id="_x0000_i1027" type="#_x0000_t75" style="width:34.5pt;height:39pt">
          <v:imagedata r:id="rId6" o:title="logo_estrellaDamm amb l'any"/>
        </v:shape>
      </w:pict>
    </w:r>
    <w:r w:rsidR="006B6879">
      <w:rPr>
        <w:lang w:val="ca-ES"/>
      </w:rPr>
      <w:t xml:space="preserve">  </w:t>
    </w:r>
    <w:r w:rsidRPr="00466C60">
      <w:rPr>
        <w:lang w:val="ca-ES"/>
      </w:rPr>
      <w:pict>
        <v:shape id="_x0000_i1028" type="#_x0000_t75" style="width:39.75pt;height:66pt">
          <v:imagedata r:id="rId7" o:title="Logo Fira general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C3343" w:rsidRDefault="008C3343" w:rsidP="002C192F">
      <w:pPr>
        <w:spacing w:after="0" w:line="240" w:lineRule="auto"/>
      </w:pPr>
      <w:r>
        <w:separator/>
      </w:r>
    </w:p>
  </w:footnote>
  <w:footnote w:type="continuationSeparator" w:id="1">
    <w:p w:rsidR="008C3343" w:rsidRDefault="008C3343" w:rsidP="002C19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5E26" w:rsidRDefault="00466C60">
    <w:pPr>
      <w:pStyle w:val="Encabezado"/>
    </w:pPr>
    <w:r w:rsidRPr="00466C60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7" type="#_x0000_t75" style="position:absolute;margin-left:0;margin-top:-4.25pt;width:485.25pt;height:77.55pt;z-index:251657728">
          <v:imagedata r:id="rId1" o:title="Fira MEBRET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E74039"/>
    <w:multiLevelType w:val="multilevel"/>
    <w:tmpl w:val="10D4183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ocumentProtection w:edit="readOnly" w:enforcement="1" w:cryptProviderType="rsaFull" w:cryptAlgorithmClass="hash" w:cryptAlgorithmType="typeAny" w:cryptAlgorithmSid="4" w:cryptSpinCount="50000" w:hash="kohJv/VOeYX6ewpLVJEFmszYHi0=" w:salt="ZKjwuxvgaa7Ar6dmyh+2HA==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62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2181C"/>
    <w:rsid w:val="000075E0"/>
    <w:rsid w:val="000424C9"/>
    <w:rsid w:val="000C48A3"/>
    <w:rsid w:val="000D6698"/>
    <w:rsid w:val="000D7D46"/>
    <w:rsid w:val="000E2692"/>
    <w:rsid w:val="00106487"/>
    <w:rsid w:val="001A1532"/>
    <w:rsid w:val="001B1812"/>
    <w:rsid w:val="001C41DA"/>
    <w:rsid w:val="001D0C3D"/>
    <w:rsid w:val="001D6D90"/>
    <w:rsid w:val="001F37FB"/>
    <w:rsid w:val="002353AA"/>
    <w:rsid w:val="002768FE"/>
    <w:rsid w:val="002C192F"/>
    <w:rsid w:val="002E4227"/>
    <w:rsid w:val="002F330C"/>
    <w:rsid w:val="00302F15"/>
    <w:rsid w:val="00343D1F"/>
    <w:rsid w:val="0034642F"/>
    <w:rsid w:val="00386A10"/>
    <w:rsid w:val="003F2FFD"/>
    <w:rsid w:val="00466C60"/>
    <w:rsid w:val="00501164"/>
    <w:rsid w:val="005C6F80"/>
    <w:rsid w:val="005D2461"/>
    <w:rsid w:val="005D5C79"/>
    <w:rsid w:val="005E36AE"/>
    <w:rsid w:val="0060466A"/>
    <w:rsid w:val="00660460"/>
    <w:rsid w:val="006B6879"/>
    <w:rsid w:val="006D242C"/>
    <w:rsid w:val="00713A1D"/>
    <w:rsid w:val="0075506C"/>
    <w:rsid w:val="007601A4"/>
    <w:rsid w:val="007F6E39"/>
    <w:rsid w:val="00837C1E"/>
    <w:rsid w:val="0086798C"/>
    <w:rsid w:val="008C3343"/>
    <w:rsid w:val="008D15BF"/>
    <w:rsid w:val="00900BDB"/>
    <w:rsid w:val="00907FD8"/>
    <w:rsid w:val="00923214"/>
    <w:rsid w:val="0092401B"/>
    <w:rsid w:val="00927321"/>
    <w:rsid w:val="009D314D"/>
    <w:rsid w:val="00A84402"/>
    <w:rsid w:val="00A96359"/>
    <w:rsid w:val="00AA077C"/>
    <w:rsid w:val="00AD511A"/>
    <w:rsid w:val="00B02522"/>
    <w:rsid w:val="00B26F42"/>
    <w:rsid w:val="00B37E77"/>
    <w:rsid w:val="00B46D07"/>
    <w:rsid w:val="00B94598"/>
    <w:rsid w:val="00B96B93"/>
    <w:rsid w:val="00BA1E59"/>
    <w:rsid w:val="00BC43F4"/>
    <w:rsid w:val="00BD3E9B"/>
    <w:rsid w:val="00BF4366"/>
    <w:rsid w:val="00BF69C1"/>
    <w:rsid w:val="00C52EFB"/>
    <w:rsid w:val="00C638FA"/>
    <w:rsid w:val="00C80DFD"/>
    <w:rsid w:val="00CD031A"/>
    <w:rsid w:val="00D05B85"/>
    <w:rsid w:val="00D409B3"/>
    <w:rsid w:val="00D61B3B"/>
    <w:rsid w:val="00DA6CC0"/>
    <w:rsid w:val="00DF17E0"/>
    <w:rsid w:val="00E2181C"/>
    <w:rsid w:val="00E26111"/>
    <w:rsid w:val="00E3791E"/>
    <w:rsid w:val="00E47C0F"/>
    <w:rsid w:val="00E70E09"/>
    <w:rsid w:val="00E97C15"/>
    <w:rsid w:val="00EA0650"/>
    <w:rsid w:val="00EB0350"/>
    <w:rsid w:val="00F257DD"/>
    <w:rsid w:val="00F75E26"/>
    <w:rsid w:val="00FC0C25"/>
    <w:rsid w:val="00FD5C36"/>
    <w:rsid w:val="00FD7C3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PMingLiU" w:hAnsi="Calibri" w:cs="Arial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0466A"/>
    <w:pPr>
      <w:spacing w:after="200" w:line="276" w:lineRule="auto"/>
    </w:pPr>
    <w:rPr>
      <w:sz w:val="22"/>
      <w:szCs w:val="22"/>
      <w:lang w:eastAsia="zh-TW" w:bidi="he-I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E2181C"/>
    <w:rPr>
      <w:sz w:val="22"/>
      <w:szCs w:val="22"/>
      <w:lang w:eastAsia="zh-TW" w:bidi="he-IL"/>
    </w:rPr>
  </w:style>
  <w:style w:type="table" w:styleId="Tablaconcuadrcula">
    <w:name w:val="Table Grid"/>
    <w:basedOn w:val="Tablanormal"/>
    <w:uiPriority w:val="59"/>
    <w:rsid w:val="00E2181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2C192F"/>
    <w:pPr>
      <w:tabs>
        <w:tab w:val="center" w:pos="4252"/>
        <w:tab w:val="right" w:pos="8504"/>
      </w:tabs>
    </w:pPr>
    <w:rPr>
      <w:rFonts w:cs="Times New Roman"/>
      <w:lang w:bidi="ar-SA"/>
    </w:rPr>
  </w:style>
  <w:style w:type="character" w:customStyle="1" w:styleId="EncabezadoCar">
    <w:name w:val="Encabezado Car"/>
    <w:link w:val="Encabezado"/>
    <w:uiPriority w:val="99"/>
    <w:rsid w:val="002C192F"/>
    <w:rPr>
      <w:sz w:val="22"/>
      <w:szCs w:val="22"/>
    </w:rPr>
  </w:style>
  <w:style w:type="paragraph" w:styleId="Piedepgina">
    <w:name w:val="footer"/>
    <w:basedOn w:val="Normal"/>
    <w:link w:val="PiedepginaCar"/>
    <w:uiPriority w:val="99"/>
    <w:unhideWhenUsed/>
    <w:rsid w:val="002C192F"/>
    <w:pPr>
      <w:tabs>
        <w:tab w:val="center" w:pos="4252"/>
        <w:tab w:val="right" w:pos="8504"/>
      </w:tabs>
    </w:pPr>
    <w:rPr>
      <w:rFonts w:cs="Times New Roman"/>
      <w:lang w:bidi="ar-SA"/>
    </w:rPr>
  </w:style>
  <w:style w:type="character" w:customStyle="1" w:styleId="PiedepginaCar">
    <w:name w:val="Pie de página Car"/>
    <w:link w:val="Piedepgina"/>
    <w:uiPriority w:val="99"/>
    <w:rsid w:val="002C192F"/>
    <w:rPr>
      <w:sz w:val="22"/>
      <w:szCs w:val="22"/>
    </w:rPr>
  </w:style>
  <w:style w:type="character" w:styleId="Hipervnculo">
    <w:name w:val="Hyperlink"/>
    <w:rsid w:val="00B37E77"/>
    <w:rPr>
      <w:color w:val="0000FF"/>
      <w:u w:val="single"/>
    </w:rPr>
  </w:style>
  <w:style w:type="paragraph" w:styleId="NormalWeb">
    <w:name w:val="Normal (Web)"/>
    <w:basedOn w:val="Normal"/>
    <w:rsid w:val="002E4227"/>
    <w:pPr>
      <w:spacing w:before="100" w:beforeAutospacing="1" w:after="100" w:afterAutospacing="1" w:line="240" w:lineRule="auto"/>
    </w:pPr>
    <w:rPr>
      <w:rFonts w:ascii="Arial" w:eastAsia="Times New Roman" w:hAnsi="Arial"/>
      <w:sz w:val="13"/>
      <w:szCs w:val="13"/>
      <w:lang w:eastAsia="es-ES" w:bidi="ar-SA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B68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B6879"/>
    <w:rPr>
      <w:rFonts w:ascii="Tahoma" w:hAnsi="Tahoma" w:cs="Tahoma"/>
      <w:sz w:val="16"/>
      <w:szCs w:val="16"/>
      <w:lang w:eastAsia="zh-TW" w:bidi="he-I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7" Type="http://schemas.openxmlformats.org/officeDocument/2006/relationships/image" Target="media/image8.jpeg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6" Type="http://schemas.openxmlformats.org/officeDocument/2006/relationships/image" Target="media/image7.jpeg"/><Relationship Id="rId5" Type="http://schemas.openxmlformats.org/officeDocument/2006/relationships/image" Target="media/image6.gif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212</Words>
  <Characters>1212</Characters>
  <Application>Microsoft Office Word</Application>
  <DocSecurity>8</DocSecurity>
  <Lines>10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Títol</vt:lpstr>
      </vt:variant>
      <vt:variant>
        <vt:i4>1</vt:i4>
      </vt:variant>
    </vt:vector>
  </HeadingPairs>
  <TitlesOfParts>
    <vt:vector size="2" baseType="lpstr">
      <vt:lpstr>Inscripció expositors</vt:lpstr>
      <vt:lpstr>Inscripció expositors</vt:lpstr>
    </vt:vector>
  </TitlesOfParts>
  <Company/>
  <LinksUpToDate>false</LinksUpToDate>
  <CharactersWithSpaces>1422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Inscripció expositors</dc:title>
  <dc:creator>amador</dc:creator>
  <cp:lastModifiedBy>MCarme</cp:lastModifiedBy>
  <cp:revision>2</cp:revision>
  <cp:lastPrinted>2012-06-22T12:43:00Z</cp:lastPrinted>
  <dcterms:created xsi:type="dcterms:W3CDTF">2015-03-10T07:51:00Z</dcterms:created>
  <dcterms:modified xsi:type="dcterms:W3CDTF">2015-03-10T07:51:00Z</dcterms:modified>
</cp:coreProperties>
</file>