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2D6" w:rsidRDefault="007218DE" w:rsidP="007218DE">
      <w:pPr>
        <w:pStyle w:val="NormalWeb"/>
        <w:jc w:val="both"/>
        <w:rPr>
          <w:sz w:val="20"/>
          <w:szCs w:val="20"/>
        </w:rPr>
      </w:pPr>
      <w:r>
        <w:rPr>
          <w:noProof/>
          <w:sz w:val="20"/>
          <w:szCs w:val="20"/>
          <w:lang w:val="ca-ES" w:eastAsia="ca-ES"/>
        </w:rPr>
        <w:drawing>
          <wp:inline distT="0" distB="0" distL="0" distR="0">
            <wp:extent cx="6543675" cy="857250"/>
            <wp:effectExtent l="0" t="0" r="9525" b="0"/>
            <wp:docPr id="1" name="Imagen 1" descr="Fira MEB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a MEBR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D6" w:rsidRPr="007218DE" w:rsidRDefault="003B3513" w:rsidP="003B3513">
      <w:pPr>
        <w:pStyle w:val="NormalWeb"/>
        <w:jc w:val="center"/>
        <w:rPr>
          <w:rFonts w:ascii="Eras Bold ITC" w:hAnsi="Eras Bold ITC"/>
          <w:b/>
          <w:sz w:val="22"/>
          <w:szCs w:val="22"/>
          <w:u w:val="single"/>
          <w:lang w:val="ca-ES"/>
        </w:rPr>
      </w:pPr>
      <w:r w:rsidRPr="007218DE">
        <w:rPr>
          <w:rFonts w:ascii="Eras Bold ITC" w:hAnsi="Eras Bold ITC"/>
          <w:b/>
          <w:sz w:val="22"/>
          <w:szCs w:val="22"/>
          <w:u w:val="single"/>
          <w:lang w:val="ca-ES"/>
        </w:rPr>
        <w:t>PROGRAMA PROVISIONAL</w:t>
      </w:r>
      <w:bookmarkStart w:id="0" w:name="_GoBack"/>
      <w:bookmarkEnd w:id="0"/>
    </w:p>
    <w:p w:rsidR="003B3513" w:rsidRPr="000125B6" w:rsidRDefault="003B3513" w:rsidP="003B3513">
      <w:pPr>
        <w:pStyle w:val="NormalWeb"/>
        <w:jc w:val="center"/>
        <w:rPr>
          <w:rFonts w:ascii="Eras Bold ITC" w:hAnsi="Eras Bold ITC"/>
          <w:b/>
          <w:sz w:val="32"/>
          <w:szCs w:val="32"/>
          <w:u w:val="single"/>
          <w:lang w:val="ca-ES"/>
        </w:rPr>
      </w:pPr>
      <w:r w:rsidRPr="000125B6">
        <w:rPr>
          <w:rFonts w:ascii="Eras Bold ITC" w:hAnsi="Eras Bold ITC"/>
          <w:b/>
          <w:sz w:val="32"/>
          <w:szCs w:val="32"/>
          <w:u w:val="single"/>
          <w:lang w:val="ca-ES"/>
        </w:rPr>
        <w:t>IX FIRA DEL MÓN GEGANTER PUIGCERDÀ 2015</w:t>
      </w:r>
    </w:p>
    <w:p w:rsidR="000125B6" w:rsidRDefault="000125B6" w:rsidP="007218DE">
      <w:pPr>
        <w:pStyle w:val="NormalWeb"/>
        <w:ind w:firstLine="708"/>
        <w:rPr>
          <w:rFonts w:ascii="Eras Bold ITC" w:hAnsi="Eras Bold ITC"/>
          <w:b/>
          <w:sz w:val="24"/>
          <w:szCs w:val="24"/>
          <w:u w:val="single"/>
          <w:lang w:val="ca-ES"/>
        </w:rPr>
      </w:pPr>
    </w:p>
    <w:p w:rsidR="007218DE" w:rsidRPr="007218DE" w:rsidRDefault="007218DE" w:rsidP="007218DE">
      <w:pPr>
        <w:pStyle w:val="NormalWeb"/>
        <w:ind w:firstLine="708"/>
        <w:rPr>
          <w:rFonts w:ascii="Eras Bold ITC" w:hAnsi="Eras Bold ITC"/>
          <w:b/>
          <w:sz w:val="24"/>
          <w:szCs w:val="24"/>
          <w:u w:val="single"/>
          <w:lang w:val="ca-ES"/>
        </w:rPr>
      </w:pPr>
      <w:r w:rsidRPr="007218DE">
        <w:rPr>
          <w:rFonts w:ascii="Eras Bold ITC" w:hAnsi="Eras Bold ITC"/>
          <w:b/>
          <w:sz w:val="24"/>
          <w:szCs w:val="24"/>
          <w:u w:val="single"/>
          <w:lang w:val="ca-ES"/>
        </w:rPr>
        <w:t>DISSABTE, 9 de Maig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10.30</w:t>
      </w:r>
      <w:r w:rsidRPr="007218DE">
        <w:rPr>
          <w:b/>
          <w:sz w:val="18"/>
          <w:szCs w:val="18"/>
          <w:lang w:val="ca-ES"/>
        </w:rPr>
        <w:tab/>
        <w:t>Rebuda de les autoritats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10.45</w:t>
      </w:r>
      <w:r w:rsidRPr="007218DE">
        <w:rPr>
          <w:b/>
          <w:sz w:val="18"/>
          <w:szCs w:val="18"/>
          <w:lang w:val="ca-ES"/>
        </w:rPr>
        <w:tab/>
        <w:t>Passejada inaugural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11.00</w:t>
      </w:r>
      <w:r w:rsidRPr="007218DE">
        <w:rPr>
          <w:b/>
          <w:sz w:val="18"/>
          <w:szCs w:val="18"/>
          <w:lang w:val="ca-ES"/>
        </w:rPr>
        <w:tab/>
        <w:t>Acte inst</w:t>
      </w:r>
      <w:r w:rsidR="000125B6">
        <w:rPr>
          <w:b/>
          <w:sz w:val="18"/>
          <w:szCs w:val="18"/>
          <w:lang w:val="ca-ES"/>
        </w:rPr>
        <w:t>itucional d’obertura de la fira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11.30</w:t>
      </w:r>
      <w:r w:rsidRPr="007218DE">
        <w:rPr>
          <w:b/>
          <w:sz w:val="18"/>
          <w:szCs w:val="18"/>
          <w:lang w:val="ca-ES"/>
        </w:rPr>
        <w:tab/>
        <w:t>TALLERS – XERRADES – ACTES PARTICIPATIUS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14.00</w:t>
      </w:r>
      <w:r w:rsidRPr="007218DE">
        <w:rPr>
          <w:b/>
          <w:sz w:val="18"/>
          <w:szCs w:val="18"/>
          <w:lang w:val="ca-ES"/>
        </w:rPr>
        <w:tab/>
        <w:t>Dinar popular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16.00</w:t>
      </w:r>
      <w:r w:rsidRPr="007218DE">
        <w:rPr>
          <w:b/>
          <w:sz w:val="18"/>
          <w:szCs w:val="18"/>
          <w:lang w:val="ca-ES"/>
        </w:rPr>
        <w:tab/>
        <w:t>TALLERS – XERRADES – ACTES PARTICIPATIUS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17.00</w:t>
      </w:r>
      <w:r w:rsidRPr="007218DE">
        <w:rPr>
          <w:b/>
          <w:sz w:val="18"/>
          <w:szCs w:val="18"/>
          <w:lang w:val="ca-ES"/>
        </w:rPr>
        <w:tab/>
        <w:t>Mostra de balls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18.30</w:t>
      </w:r>
      <w:r w:rsidRPr="007218DE">
        <w:rPr>
          <w:b/>
          <w:sz w:val="18"/>
          <w:szCs w:val="18"/>
          <w:lang w:val="ca-ES"/>
        </w:rPr>
        <w:tab/>
        <w:t>Passejada fins al poliesportiu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20.00</w:t>
      </w:r>
      <w:r w:rsidRPr="007218DE">
        <w:rPr>
          <w:b/>
          <w:sz w:val="18"/>
          <w:szCs w:val="18"/>
          <w:lang w:val="ca-ES"/>
        </w:rPr>
        <w:tab/>
        <w:t>Espectacle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22.00</w:t>
      </w:r>
      <w:r w:rsidRPr="007218DE">
        <w:rPr>
          <w:b/>
          <w:sz w:val="18"/>
          <w:szCs w:val="18"/>
          <w:lang w:val="ca-ES"/>
        </w:rPr>
        <w:tab/>
        <w:t>Sopar popular</w:t>
      </w:r>
    </w:p>
    <w:p w:rsidR="003B3513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23.00</w:t>
      </w:r>
      <w:r w:rsidRPr="007218DE">
        <w:rPr>
          <w:b/>
          <w:sz w:val="18"/>
          <w:szCs w:val="18"/>
          <w:lang w:val="ca-ES"/>
        </w:rPr>
        <w:tab/>
        <w:t>Concert</w:t>
      </w:r>
    </w:p>
    <w:p w:rsidR="007218DE" w:rsidRPr="007218DE" w:rsidRDefault="007218DE" w:rsidP="007218DE">
      <w:pPr>
        <w:pStyle w:val="NormalWeb"/>
        <w:ind w:firstLine="708"/>
        <w:rPr>
          <w:rFonts w:ascii="Eras Bold ITC" w:hAnsi="Eras Bold ITC"/>
          <w:b/>
          <w:sz w:val="24"/>
          <w:szCs w:val="24"/>
          <w:u w:val="single"/>
          <w:lang w:val="ca-ES"/>
        </w:rPr>
      </w:pPr>
      <w:r w:rsidRPr="007218DE">
        <w:rPr>
          <w:rFonts w:ascii="Eras Bold ITC" w:hAnsi="Eras Bold ITC"/>
          <w:b/>
          <w:sz w:val="24"/>
          <w:szCs w:val="24"/>
          <w:u w:val="single"/>
          <w:lang w:val="ca-ES"/>
        </w:rPr>
        <w:t>DIUMENGE, 10 de Maig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10.00</w:t>
      </w:r>
      <w:r w:rsidRPr="007218DE">
        <w:rPr>
          <w:b/>
          <w:sz w:val="18"/>
          <w:szCs w:val="18"/>
          <w:lang w:val="ca-ES"/>
        </w:rPr>
        <w:tab/>
        <w:t>Plantada de gegants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10.30</w:t>
      </w:r>
      <w:r w:rsidRPr="007218DE">
        <w:rPr>
          <w:b/>
          <w:sz w:val="18"/>
          <w:szCs w:val="18"/>
          <w:lang w:val="ca-ES"/>
        </w:rPr>
        <w:tab/>
        <w:t>Balls dels convidats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11.00</w:t>
      </w:r>
      <w:r w:rsidRPr="007218DE">
        <w:rPr>
          <w:b/>
          <w:sz w:val="18"/>
          <w:szCs w:val="18"/>
          <w:lang w:val="ca-ES"/>
        </w:rPr>
        <w:tab/>
        <w:t>Mostra de músics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12.00</w:t>
      </w:r>
      <w:r w:rsidRPr="007218DE">
        <w:rPr>
          <w:b/>
          <w:sz w:val="18"/>
          <w:szCs w:val="18"/>
          <w:lang w:val="ca-ES"/>
        </w:rPr>
        <w:tab/>
        <w:t>Passejada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13.00</w:t>
      </w:r>
      <w:r w:rsidRPr="007218DE">
        <w:rPr>
          <w:b/>
          <w:sz w:val="18"/>
          <w:szCs w:val="18"/>
          <w:lang w:val="ca-ES"/>
        </w:rPr>
        <w:tab/>
        <w:t>Presentació de noves figures</w:t>
      </w:r>
    </w:p>
    <w:p w:rsidR="007218DE" w:rsidRPr="007218DE" w:rsidRDefault="007218DE" w:rsidP="007218DE">
      <w:pPr>
        <w:pStyle w:val="NormalWeb"/>
        <w:ind w:firstLine="708"/>
        <w:rPr>
          <w:b/>
          <w:sz w:val="18"/>
          <w:szCs w:val="18"/>
          <w:lang w:val="ca-ES"/>
        </w:rPr>
      </w:pPr>
      <w:r w:rsidRPr="007218DE">
        <w:rPr>
          <w:b/>
          <w:sz w:val="18"/>
          <w:szCs w:val="18"/>
          <w:lang w:val="ca-ES"/>
        </w:rPr>
        <w:t>13.30</w:t>
      </w:r>
      <w:r w:rsidRPr="007218DE">
        <w:rPr>
          <w:b/>
          <w:sz w:val="18"/>
          <w:szCs w:val="18"/>
          <w:lang w:val="ca-ES"/>
        </w:rPr>
        <w:tab/>
        <w:t>Proclamació de la Fira de 2016</w:t>
      </w:r>
    </w:p>
    <w:p w:rsidR="003B3513" w:rsidRPr="007218DE" w:rsidRDefault="007218DE" w:rsidP="007218DE">
      <w:pPr>
        <w:pStyle w:val="NormalWeb"/>
        <w:ind w:firstLine="708"/>
        <w:rPr>
          <w:b/>
          <w:sz w:val="32"/>
          <w:szCs w:val="32"/>
          <w:u w:val="single"/>
          <w:lang w:val="ca-ES"/>
        </w:rPr>
      </w:pPr>
      <w:r w:rsidRPr="007218DE">
        <w:rPr>
          <w:b/>
          <w:sz w:val="18"/>
          <w:szCs w:val="18"/>
          <w:lang w:val="ca-ES"/>
        </w:rPr>
        <w:t>14.00</w:t>
      </w:r>
      <w:r w:rsidRPr="007218DE">
        <w:rPr>
          <w:b/>
          <w:sz w:val="18"/>
          <w:szCs w:val="18"/>
          <w:lang w:val="ca-ES"/>
        </w:rPr>
        <w:tab/>
        <w:t>Clausura de la fira</w:t>
      </w:r>
    </w:p>
    <w:sectPr w:rsidR="003B3513" w:rsidRPr="007218DE" w:rsidSect="008C2F5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355" w:rsidRDefault="00B53355" w:rsidP="00620B03">
      <w:r>
        <w:separator/>
      </w:r>
    </w:p>
  </w:endnote>
  <w:endnote w:type="continuationSeparator" w:id="1">
    <w:p w:rsidR="00B53355" w:rsidRDefault="00B53355" w:rsidP="00620B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B03" w:rsidRDefault="000125B6" w:rsidP="000125B6">
    <w:pPr>
      <w:tabs>
        <w:tab w:val="center" w:pos="4252"/>
        <w:tab w:val="left" w:pos="9293"/>
      </w:tabs>
      <w:jc w:val="center"/>
    </w:pPr>
    <w:r>
      <w:rPr>
        <w:noProof/>
        <w:lang w:eastAsia="ca-ES"/>
      </w:rPr>
      <w:drawing>
        <wp:inline distT="0" distB="0" distL="0" distR="0">
          <wp:extent cx="485775" cy="923925"/>
          <wp:effectExtent l="19050" t="0" r="9525" b="0"/>
          <wp:docPr id="15" name="Imagen 1" descr="logo_acgc_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cgc_n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ca-ES"/>
      </w:rPr>
      <w:drawing>
        <wp:inline distT="0" distB="0" distL="0" distR="0">
          <wp:extent cx="1288597" cy="561703"/>
          <wp:effectExtent l="19050" t="0" r="6803" b="0"/>
          <wp:docPr id="9" name="Imagen 9" descr="logo ajunt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ajuntamen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560" r="26861"/>
                  <a:stretch>
                    <a:fillRect/>
                  </a:stretch>
                </pic:blipFill>
                <pic:spPr bwMode="auto">
                  <a:xfrm>
                    <a:off x="0" y="0"/>
                    <a:ext cx="1288597" cy="5617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ca-ES"/>
      </w:rPr>
      <w:drawing>
        <wp:inline distT="0" distB="0" distL="0" distR="0">
          <wp:extent cx="632279" cy="751114"/>
          <wp:effectExtent l="19050" t="0" r="0" b="0"/>
          <wp:docPr id="11" name="Imagen 11" descr="Logo colla Gegant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colla Geganter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236" r="8713"/>
                  <a:stretch>
                    <a:fillRect/>
                  </a:stretch>
                </pic:blipFill>
                <pic:spPr bwMode="auto">
                  <a:xfrm>
                    <a:off x="0" y="0"/>
                    <a:ext cx="632279" cy="7511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ca-ES"/>
      </w:rPr>
      <w:drawing>
        <wp:inline distT="0" distB="0" distL="0" distR="0">
          <wp:extent cx="1143000" cy="381000"/>
          <wp:effectExtent l="19050" t="0" r="0" b="0"/>
          <wp:docPr id="14" name="Imagen 2" descr="logo_gencat_c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encat_cen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ca-ES"/>
      </w:rPr>
      <w:drawing>
        <wp:inline distT="0" distB="0" distL="0" distR="0">
          <wp:extent cx="1191397" cy="495300"/>
          <wp:effectExtent l="19050" t="0" r="8753" b="0"/>
          <wp:docPr id="13" name="Imagen 13" descr="logo diputaciÃ³ gi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diputaciÃ³ giron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397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ca-ES"/>
      </w:rPr>
      <w:drawing>
        <wp:inline distT="0" distB="0" distL="0" distR="0">
          <wp:extent cx="438150" cy="495300"/>
          <wp:effectExtent l="19050" t="0" r="0" b="0"/>
          <wp:docPr id="12" name="Imagen 3" descr="logo_estrellaDamm amb l'a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strellaDamm amb l'any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ca-ES"/>
      </w:rPr>
      <w:drawing>
        <wp:inline distT="0" distB="0" distL="0" distR="0">
          <wp:extent cx="504825" cy="838200"/>
          <wp:effectExtent l="19050" t="0" r="9525" b="0"/>
          <wp:docPr id="10" name="Imagen 4" descr="Logo Fira gene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Fira general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355" w:rsidRDefault="00B53355" w:rsidP="00620B03">
      <w:r>
        <w:separator/>
      </w:r>
    </w:p>
  </w:footnote>
  <w:footnote w:type="continuationSeparator" w:id="1">
    <w:p w:rsidR="00B53355" w:rsidRDefault="00B53355" w:rsidP="00620B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513" w:rsidRDefault="00C25E2D">
    <w:pPr>
      <w:pStyle w:val="Encabezado"/>
    </w:pPr>
    <w:r w:rsidRPr="00C25E2D"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58594" o:spid="_x0000_s2058" type="#_x0000_t75" style="position:absolute;margin-left:0;margin-top:0;width:506.15pt;height:769.3pt;z-index:-251657216;mso-position-horizontal:center;mso-position-horizontal-relative:margin;mso-position-vertical:center;mso-position-vertical-relative:margin" o:allowincell="f">
          <v:imagedata r:id="rId1" o:title="Logo FMG 201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513" w:rsidRDefault="00C25E2D">
    <w:pPr>
      <w:pStyle w:val="Encabezado"/>
    </w:pPr>
    <w:r w:rsidRPr="00C25E2D"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58595" o:spid="_x0000_s2059" type="#_x0000_t75" style="position:absolute;margin-left:1.9pt;margin-top:-68.5pt;width:506.15pt;height:769.3pt;z-index:-251656192;mso-position-horizontal-relative:margin;mso-position-vertical-relative:margin" o:allowincell="f">
          <v:imagedata r:id="rId1" o:title="Logo FMG 2015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513" w:rsidRDefault="00C25E2D">
    <w:pPr>
      <w:pStyle w:val="Encabezado"/>
    </w:pPr>
    <w:r w:rsidRPr="00C25E2D"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558593" o:spid="_x0000_s2057" type="#_x0000_t75" style="position:absolute;margin-left:0;margin-top:0;width:506.15pt;height:769.3pt;z-index:-251658240;mso-position-horizontal:center;mso-position-horizontal-relative:margin;mso-position-vertical:center;mso-position-vertical-relative:margin" o:allowincell="f">
          <v:imagedata r:id="rId1" o:title="Logo FMG 201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81BB4"/>
    <w:multiLevelType w:val="multilevel"/>
    <w:tmpl w:val="0AA249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5C7FAD"/>
    <w:multiLevelType w:val="multilevel"/>
    <w:tmpl w:val="A59A92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stylePaneFormatFilter w:val="3F01"/>
  <w:documentProtection w:edit="readOnly" w:enforcement="1" w:cryptProviderType="rsaFull" w:cryptAlgorithmClass="hash" w:cryptAlgorithmType="typeAny" w:cryptAlgorithmSid="4" w:cryptSpinCount="50000" w:hash="gcy1iwhLJdzpQBjK5DQ6mxc5F8E=" w:salt="gsplenpt2/Wqk7qXJKevVA==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11E6E"/>
    <w:rsid w:val="000125B6"/>
    <w:rsid w:val="00311E6E"/>
    <w:rsid w:val="0038217C"/>
    <w:rsid w:val="003B3513"/>
    <w:rsid w:val="003C7564"/>
    <w:rsid w:val="00483093"/>
    <w:rsid w:val="00620B03"/>
    <w:rsid w:val="0067736D"/>
    <w:rsid w:val="00703D98"/>
    <w:rsid w:val="007218DE"/>
    <w:rsid w:val="007733F8"/>
    <w:rsid w:val="008C2F52"/>
    <w:rsid w:val="00B46FAF"/>
    <w:rsid w:val="00B53355"/>
    <w:rsid w:val="00B702D6"/>
    <w:rsid w:val="00BD12F7"/>
    <w:rsid w:val="00C25E2D"/>
    <w:rsid w:val="00DF3E9F"/>
    <w:rsid w:val="00F65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5E2D"/>
    <w:rPr>
      <w:sz w:val="24"/>
      <w:szCs w:val="24"/>
      <w:lang w:val="ca-ES"/>
    </w:rPr>
  </w:style>
  <w:style w:type="paragraph" w:styleId="Ttulo2">
    <w:name w:val="heading 2"/>
    <w:basedOn w:val="Normal"/>
    <w:qFormat/>
    <w:rsid w:val="00311E6E"/>
    <w:pPr>
      <w:shd w:val="clear" w:color="auto" w:fill="0066CC"/>
      <w:spacing w:before="100" w:beforeAutospacing="1" w:after="100" w:afterAutospacing="1"/>
      <w:outlineLvl w:val="1"/>
    </w:pPr>
    <w:rPr>
      <w:rFonts w:ascii="Arial" w:hAnsi="Arial" w:cs="Arial"/>
      <w:b/>
      <w:bCs/>
      <w:color w:val="FFFFFF"/>
      <w:sz w:val="15"/>
      <w:szCs w:val="15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311E6E"/>
    <w:pPr>
      <w:spacing w:before="100" w:beforeAutospacing="1" w:after="100" w:afterAutospacing="1"/>
    </w:pPr>
    <w:rPr>
      <w:rFonts w:ascii="Arial" w:hAnsi="Arial" w:cs="Arial"/>
      <w:sz w:val="11"/>
      <w:szCs w:val="11"/>
      <w:lang w:val="es-ES"/>
    </w:rPr>
  </w:style>
  <w:style w:type="paragraph" w:styleId="Encabezado">
    <w:name w:val="header"/>
    <w:basedOn w:val="Normal"/>
    <w:link w:val="EncabezadoCar"/>
    <w:rsid w:val="00620B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20B03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620B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20B03"/>
    <w:rPr>
      <w:sz w:val="24"/>
      <w:szCs w:val="24"/>
      <w:lang w:val="ca-ES"/>
    </w:rPr>
  </w:style>
  <w:style w:type="paragraph" w:styleId="Textodeglobo">
    <w:name w:val="Balloon Text"/>
    <w:basedOn w:val="Normal"/>
    <w:link w:val="TextodegloboCar"/>
    <w:rsid w:val="000125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125B6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gi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8A338-5176-4CDE-A734-1573A63F6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531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 Mostra de Gegants nous del 2006</vt:lpstr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 Mostra de Gegants nous del 2006</dc:title>
  <dc:creator>Cèsar</dc:creator>
  <cp:lastModifiedBy>MCarme</cp:lastModifiedBy>
  <cp:revision>2</cp:revision>
  <cp:lastPrinted>2015-03-10T07:47:00Z</cp:lastPrinted>
  <dcterms:created xsi:type="dcterms:W3CDTF">2015-03-10T07:49:00Z</dcterms:created>
  <dcterms:modified xsi:type="dcterms:W3CDTF">2015-03-10T07:49:00Z</dcterms:modified>
</cp:coreProperties>
</file>